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A58A" w14:textId="77777777"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4" w:eastAsia="Times New Roman" w:hAnsi="CIDFont+F4" w:cs="Times New Roman"/>
          <w:color w:val="232323"/>
          <w:sz w:val="52"/>
          <w:szCs w:val="52"/>
          <w:lang w:eastAsia="en-GB"/>
        </w:rPr>
        <w:t xml:space="preserve">Learner Appeals Policy &amp; Procedure </w:t>
      </w:r>
    </w:p>
    <w:p w14:paraId="48E65C20" w14:textId="77777777"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3" w:eastAsia="Times New Roman" w:hAnsi="CIDFont+F3" w:cs="Times New Roman"/>
          <w:sz w:val="22"/>
          <w:szCs w:val="22"/>
          <w:lang w:eastAsia="en-GB"/>
        </w:rPr>
        <w:t xml:space="preserve">The purpose of an appeals procedure is to ensure that every learner who is not satisfied with the outcome of an assessment decision has the right to appeal against the decision that has been made. </w:t>
      </w:r>
    </w:p>
    <w:p w14:paraId="48690BEB" w14:textId="2C349D85"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3" w:eastAsia="Times New Roman" w:hAnsi="CIDFont+F3" w:cs="Times New Roman"/>
          <w:sz w:val="22"/>
          <w:szCs w:val="22"/>
          <w:lang w:eastAsia="en-GB"/>
        </w:rPr>
        <w:t xml:space="preserve">The appeals procedure applies to any learner following completion of an Active IQ qualification at </w:t>
      </w:r>
      <w:r>
        <w:rPr>
          <w:rFonts w:ascii="CIDFont+F3" w:eastAsia="Times New Roman" w:hAnsi="CIDFont+F3" w:cs="Times New Roman"/>
          <w:sz w:val="22"/>
          <w:szCs w:val="22"/>
          <w:lang w:eastAsia="en-GB"/>
        </w:rPr>
        <w:t>CT Training</w:t>
      </w:r>
      <w:r w:rsidRPr="00D5376A">
        <w:rPr>
          <w:rFonts w:ascii="CIDFont+F3" w:eastAsia="Times New Roman" w:hAnsi="CIDFont+F3" w:cs="Times New Roman"/>
          <w:sz w:val="22"/>
          <w:szCs w:val="22"/>
          <w:lang w:eastAsia="en-GB"/>
        </w:rPr>
        <w:t xml:space="preserve"> and provides learners with a formal route to appeal against a decision. </w:t>
      </w:r>
    </w:p>
    <w:p w14:paraId="00FB1D7A" w14:textId="0D4751CD"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Pr>
          <w:rFonts w:ascii="CIDFont+F3" w:eastAsia="Times New Roman" w:hAnsi="CIDFont+F3" w:cs="Times New Roman"/>
          <w:sz w:val="22"/>
          <w:szCs w:val="22"/>
          <w:lang w:eastAsia="en-GB"/>
        </w:rPr>
        <w:t>CT Training</w:t>
      </w:r>
      <w:r w:rsidRPr="00D5376A">
        <w:rPr>
          <w:rFonts w:ascii="CIDFont+F3" w:eastAsia="Times New Roman" w:hAnsi="CIDFont+F3" w:cs="Times New Roman"/>
          <w:sz w:val="22"/>
          <w:szCs w:val="22"/>
          <w:lang w:eastAsia="en-GB"/>
        </w:rPr>
        <w:t xml:space="preserve"> learners will be assessed against Active IQ published criteria and by assessors who must hold or be working towards any of the following: </w:t>
      </w:r>
    </w:p>
    <w:p w14:paraId="3CA68266" w14:textId="77777777" w:rsidR="00D5376A" w:rsidRPr="00D5376A" w:rsidRDefault="00D5376A" w:rsidP="00D5376A">
      <w:pPr>
        <w:numPr>
          <w:ilvl w:val="0"/>
          <w:numId w:val="1"/>
        </w:numPr>
        <w:spacing w:before="100" w:beforeAutospacing="1" w:after="100" w:afterAutospacing="1"/>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Level 3 Award in Understanding the Principles and Practices of Assessment (QCF) or </w:t>
      </w:r>
    </w:p>
    <w:p w14:paraId="5AE55BEB" w14:textId="77777777" w:rsidR="00D5376A" w:rsidRPr="00D5376A" w:rsidRDefault="00D5376A" w:rsidP="00D5376A">
      <w:pPr>
        <w:numPr>
          <w:ilvl w:val="0"/>
          <w:numId w:val="1"/>
        </w:numPr>
        <w:spacing w:before="100" w:beforeAutospacing="1" w:after="100" w:afterAutospacing="1"/>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Level 3 Award in Assessing Vocationally Related Achievement (QCF) or </w:t>
      </w:r>
    </w:p>
    <w:p w14:paraId="2C043C03" w14:textId="77777777" w:rsidR="00D5376A" w:rsidRPr="00D5376A" w:rsidRDefault="00D5376A" w:rsidP="00D5376A">
      <w:pPr>
        <w:numPr>
          <w:ilvl w:val="0"/>
          <w:numId w:val="1"/>
        </w:numPr>
        <w:spacing w:before="100" w:beforeAutospacing="1" w:after="100" w:afterAutospacing="1"/>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Level 3 Award in Assessing Competence in the Work Environment (QCF) or </w:t>
      </w:r>
    </w:p>
    <w:p w14:paraId="397EF94F" w14:textId="77777777" w:rsidR="00D5376A" w:rsidRPr="00D5376A" w:rsidRDefault="00D5376A" w:rsidP="00D5376A">
      <w:pPr>
        <w:numPr>
          <w:ilvl w:val="0"/>
          <w:numId w:val="1"/>
        </w:numPr>
        <w:spacing w:before="100" w:beforeAutospacing="1" w:after="100" w:afterAutospacing="1"/>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Level 3 Certificate in Assessing Vocational Achievement (QCF), or </w:t>
      </w:r>
    </w:p>
    <w:p w14:paraId="572F2AB5" w14:textId="77777777" w:rsidR="00D5376A" w:rsidRPr="00D5376A" w:rsidRDefault="00D5376A" w:rsidP="00D5376A">
      <w:pPr>
        <w:numPr>
          <w:ilvl w:val="0"/>
          <w:numId w:val="1"/>
        </w:numPr>
        <w:spacing w:before="100" w:beforeAutospacing="1" w:after="100" w:afterAutospacing="1"/>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A1 (previously D32, D33) </w:t>
      </w:r>
    </w:p>
    <w:p w14:paraId="478647E2" w14:textId="72B72828" w:rsidR="00D5376A" w:rsidRPr="00D5376A" w:rsidRDefault="00D5376A" w:rsidP="00D5376A">
      <w:pPr>
        <w:spacing w:before="100" w:beforeAutospacing="1" w:after="100" w:afterAutospacing="1"/>
        <w:ind w:left="720"/>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In addition, </w:t>
      </w:r>
      <w:r>
        <w:rPr>
          <w:rFonts w:ascii="CIDFont+F3" w:eastAsia="Times New Roman" w:hAnsi="CIDFont+F3" w:cs="Times New Roman"/>
          <w:sz w:val="22"/>
          <w:szCs w:val="22"/>
          <w:lang w:eastAsia="en-GB"/>
        </w:rPr>
        <w:t>CT Training</w:t>
      </w:r>
      <w:r w:rsidRPr="00D5376A">
        <w:rPr>
          <w:rFonts w:ascii="CIDFont+F3" w:eastAsia="Times New Roman" w:hAnsi="CIDFont+F3" w:cs="Times New Roman"/>
          <w:sz w:val="22"/>
          <w:szCs w:val="22"/>
          <w:lang w:eastAsia="en-GB"/>
        </w:rPr>
        <w:t xml:space="preserve"> will ensure that assessors: </w:t>
      </w:r>
    </w:p>
    <w:p w14:paraId="058072AF" w14:textId="77777777" w:rsidR="00D5376A" w:rsidRPr="00D5376A" w:rsidRDefault="00D5376A" w:rsidP="00D5376A">
      <w:pPr>
        <w:numPr>
          <w:ilvl w:val="0"/>
          <w:numId w:val="2"/>
        </w:numPr>
        <w:spacing w:before="100" w:beforeAutospacing="1" w:after="100" w:afterAutospacing="1"/>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Possess a discipline specific qualification equivalent to the qualification being taught </w:t>
      </w:r>
    </w:p>
    <w:p w14:paraId="2BBC654A" w14:textId="77777777" w:rsidR="00D5376A" w:rsidRPr="00D5376A" w:rsidRDefault="00D5376A" w:rsidP="00D5376A">
      <w:pPr>
        <w:numPr>
          <w:ilvl w:val="0"/>
          <w:numId w:val="2"/>
        </w:numPr>
        <w:spacing w:before="100" w:beforeAutospacing="1" w:after="100" w:afterAutospacing="1"/>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Have relevant industry experience </w:t>
      </w:r>
    </w:p>
    <w:p w14:paraId="758686D2" w14:textId="77777777" w:rsidR="00D5376A" w:rsidRPr="00D5376A" w:rsidRDefault="00D5376A" w:rsidP="00D5376A">
      <w:pPr>
        <w:numPr>
          <w:ilvl w:val="0"/>
          <w:numId w:val="2"/>
        </w:numPr>
        <w:spacing w:before="100" w:beforeAutospacing="1" w:after="100" w:afterAutospacing="1"/>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Demonstrate active involvement in a process of industry relevant Continued Professional </w:t>
      </w:r>
    </w:p>
    <w:p w14:paraId="44EF164F" w14:textId="77777777" w:rsidR="00D5376A" w:rsidRPr="00D5376A" w:rsidRDefault="00D5376A" w:rsidP="00D5376A">
      <w:pPr>
        <w:spacing w:before="100" w:beforeAutospacing="1" w:after="100" w:afterAutospacing="1"/>
        <w:ind w:left="720"/>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Development during the last two years </w:t>
      </w:r>
    </w:p>
    <w:p w14:paraId="23379D75" w14:textId="431B0685" w:rsidR="00D5376A" w:rsidRPr="00D5376A" w:rsidRDefault="00D5376A" w:rsidP="00D5376A">
      <w:pPr>
        <w:spacing w:before="100" w:beforeAutospacing="1" w:after="100" w:afterAutospacing="1"/>
        <w:ind w:left="720"/>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All new </w:t>
      </w:r>
      <w:r>
        <w:rPr>
          <w:rFonts w:ascii="CIDFont+F3" w:eastAsia="Times New Roman" w:hAnsi="CIDFont+F3" w:cs="Times New Roman"/>
          <w:sz w:val="22"/>
          <w:szCs w:val="22"/>
          <w:lang w:eastAsia="en-GB"/>
        </w:rPr>
        <w:t>CT Training</w:t>
      </w:r>
      <w:r w:rsidRPr="00D5376A">
        <w:rPr>
          <w:rFonts w:ascii="CIDFont+F3" w:eastAsia="Times New Roman" w:hAnsi="CIDFont+F3" w:cs="Times New Roman"/>
          <w:sz w:val="22"/>
          <w:szCs w:val="22"/>
          <w:lang w:eastAsia="en-GB"/>
        </w:rPr>
        <w:t xml:space="preserve"> assessors will be given a clear action plan for achieving the appropriate qualification(s) and should be countersigned by an appropriately qualified individual until the qualification(s) are achieved. </w:t>
      </w:r>
    </w:p>
    <w:p w14:paraId="27A0534B" w14:textId="77777777" w:rsidR="00D5376A" w:rsidRPr="00D5376A" w:rsidRDefault="00D5376A" w:rsidP="00D5376A">
      <w:pPr>
        <w:spacing w:before="100" w:beforeAutospacing="1" w:after="100" w:afterAutospacing="1"/>
        <w:ind w:left="720"/>
        <w:rPr>
          <w:rFonts w:ascii="CIDFont+F3" w:eastAsia="Times New Roman" w:hAnsi="CIDFont+F3" w:cs="Times New Roman"/>
          <w:sz w:val="22"/>
          <w:szCs w:val="22"/>
          <w:lang w:eastAsia="en-GB"/>
        </w:rPr>
      </w:pPr>
      <w:r w:rsidRPr="00D5376A">
        <w:rPr>
          <w:rFonts w:ascii="CIDFont+F5" w:eastAsia="Times New Roman" w:hAnsi="CIDFont+F5" w:cs="Times New Roman"/>
          <w:sz w:val="22"/>
          <w:szCs w:val="22"/>
          <w:lang w:eastAsia="en-GB"/>
        </w:rPr>
        <w:t xml:space="preserve">The appeal procedure to be followed comprises of 4 </w:t>
      </w:r>
      <w:proofErr w:type="gramStart"/>
      <w:r w:rsidRPr="00D5376A">
        <w:rPr>
          <w:rFonts w:ascii="CIDFont+F5" w:eastAsia="Times New Roman" w:hAnsi="CIDFont+F5" w:cs="Times New Roman"/>
          <w:sz w:val="22"/>
          <w:szCs w:val="22"/>
          <w:lang w:eastAsia="en-GB"/>
        </w:rPr>
        <w:t>stages;</w:t>
      </w:r>
      <w:proofErr w:type="gramEnd"/>
      <w:r w:rsidRPr="00D5376A">
        <w:rPr>
          <w:rFonts w:ascii="CIDFont+F5" w:eastAsia="Times New Roman" w:hAnsi="CIDFont+F5" w:cs="Times New Roman"/>
          <w:sz w:val="22"/>
          <w:szCs w:val="22"/>
          <w:lang w:eastAsia="en-GB"/>
        </w:rPr>
        <w:t xml:space="preserve"> </w:t>
      </w:r>
    </w:p>
    <w:p w14:paraId="4CA82A27" w14:textId="77777777" w:rsidR="00D5376A" w:rsidRPr="00D5376A" w:rsidRDefault="00D5376A" w:rsidP="00D5376A">
      <w:pPr>
        <w:spacing w:before="100" w:beforeAutospacing="1" w:after="100" w:afterAutospacing="1"/>
        <w:ind w:left="720"/>
        <w:rPr>
          <w:rFonts w:ascii="CIDFont+F3" w:eastAsia="Times New Roman" w:hAnsi="CIDFont+F3" w:cs="Times New Roman"/>
          <w:sz w:val="22"/>
          <w:szCs w:val="22"/>
          <w:lang w:eastAsia="en-GB"/>
        </w:rPr>
      </w:pPr>
      <w:r w:rsidRPr="00D5376A">
        <w:rPr>
          <w:rFonts w:ascii="CIDFont+F5" w:eastAsia="Times New Roman" w:hAnsi="CIDFont+F5" w:cs="Times New Roman"/>
          <w:sz w:val="22"/>
          <w:szCs w:val="22"/>
          <w:lang w:eastAsia="en-GB"/>
        </w:rPr>
        <w:t xml:space="preserve">Stage 1 </w:t>
      </w:r>
    </w:p>
    <w:p w14:paraId="6A660610" w14:textId="77777777" w:rsidR="00D5376A" w:rsidRPr="00D5376A" w:rsidRDefault="00D5376A" w:rsidP="00D5376A">
      <w:pPr>
        <w:spacing w:before="100" w:beforeAutospacing="1" w:after="100" w:afterAutospacing="1"/>
        <w:ind w:left="720"/>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The learners first step should be to discuss the matter with their tutor/assessor. At this stage the learner will have the opportunity to express their views and raise any concerns. </w:t>
      </w:r>
    </w:p>
    <w:p w14:paraId="6703833B" w14:textId="77777777" w:rsidR="00D5376A" w:rsidRPr="00D5376A" w:rsidRDefault="00D5376A" w:rsidP="00D5376A">
      <w:pPr>
        <w:spacing w:before="100" w:beforeAutospacing="1" w:after="100" w:afterAutospacing="1"/>
        <w:ind w:left="720"/>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In most cases a satisfactory conclusion can be reached at this point, however, if the learner remains dissatisfied with the decision they may, within two weeks, go to stage 2 of the appeal process. </w:t>
      </w:r>
    </w:p>
    <w:p w14:paraId="0CCE4C19" w14:textId="77777777" w:rsidR="00D5376A" w:rsidRPr="00D5376A" w:rsidRDefault="00D5376A" w:rsidP="00D5376A">
      <w:pPr>
        <w:spacing w:before="100" w:beforeAutospacing="1" w:after="100" w:afterAutospacing="1"/>
        <w:ind w:left="720"/>
        <w:rPr>
          <w:rFonts w:ascii="CIDFont+F3" w:eastAsia="Times New Roman" w:hAnsi="CIDFont+F3" w:cs="Times New Roman"/>
          <w:sz w:val="22"/>
          <w:szCs w:val="22"/>
          <w:lang w:eastAsia="en-GB"/>
        </w:rPr>
      </w:pPr>
      <w:r w:rsidRPr="00D5376A">
        <w:rPr>
          <w:rFonts w:ascii="CIDFont+F5" w:eastAsia="Times New Roman" w:hAnsi="CIDFont+F5" w:cs="Times New Roman"/>
          <w:sz w:val="22"/>
          <w:szCs w:val="22"/>
          <w:lang w:eastAsia="en-GB"/>
        </w:rPr>
        <w:t xml:space="preserve">Stage 2 </w:t>
      </w:r>
    </w:p>
    <w:p w14:paraId="614A1081" w14:textId="77777777" w:rsidR="00D5376A" w:rsidRPr="00D5376A" w:rsidRDefault="00D5376A" w:rsidP="00D5376A">
      <w:pPr>
        <w:spacing w:before="100" w:beforeAutospacing="1" w:after="100" w:afterAutospacing="1"/>
        <w:ind w:left="720"/>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If the learner is not satisfied with the outcome of stage 1, the learner may take a formal written appeal to the Internal Verifier to review the assessment decision. </w:t>
      </w:r>
    </w:p>
    <w:p w14:paraId="71681242" w14:textId="77777777" w:rsidR="00D5376A" w:rsidRPr="00D5376A" w:rsidRDefault="00D5376A" w:rsidP="00D5376A">
      <w:pPr>
        <w:spacing w:before="100" w:beforeAutospacing="1" w:after="100" w:afterAutospacing="1"/>
        <w:ind w:left="720"/>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lastRenderedPageBreak/>
        <w:t xml:space="preserve">The Internal Verifier will then discuss their decision/recommendations with both the learner and the Tutor/Assessor. </w:t>
      </w:r>
    </w:p>
    <w:p w14:paraId="40914F4F" w14:textId="77777777" w:rsidR="00D5376A" w:rsidRPr="00D5376A" w:rsidRDefault="00D5376A" w:rsidP="00D5376A">
      <w:pPr>
        <w:spacing w:before="100" w:beforeAutospacing="1" w:after="100" w:afterAutospacing="1"/>
        <w:ind w:left="720"/>
        <w:rPr>
          <w:rFonts w:ascii="CIDFont+F3" w:eastAsia="Times New Roman" w:hAnsi="CIDFont+F3" w:cs="Times New Roman"/>
          <w:sz w:val="22"/>
          <w:szCs w:val="22"/>
          <w:lang w:eastAsia="en-GB"/>
        </w:rPr>
      </w:pPr>
      <w:r w:rsidRPr="00D5376A">
        <w:rPr>
          <w:rFonts w:ascii="CIDFont+F3" w:eastAsia="Times New Roman" w:hAnsi="CIDFont+F3" w:cs="Times New Roman"/>
          <w:sz w:val="22"/>
          <w:szCs w:val="22"/>
          <w:lang w:eastAsia="en-GB"/>
        </w:rPr>
        <w:t xml:space="preserve">In most cases a satisfactory conclusion can be reached at this point, however, if the learner remains dissatisfied with the decision they may, within two weeks, go to stage 3 of the appeal process. </w:t>
      </w:r>
    </w:p>
    <w:p w14:paraId="219C61BE" w14:textId="51A217F0" w:rsidR="00D5376A" w:rsidRPr="00D5376A" w:rsidRDefault="00D5376A" w:rsidP="00D5376A">
      <w:pPr>
        <w:rPr>
          <w:rFonts w:ascii="Times New Roman" w:eastAsia="Times New Roman" w:hAnsi="Times New Roman" w:cs="Times New Roman"/>
          <w:lang w:eastAsia="en-GB"/>
        </w:rPr>
      </w:pPr>
    </w:p>
    <w:p w14:paraId="075E79EA" w14:textId="77777777"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5" w:eastAsia="Times New Roman" w:hAnsi="CIDFont+F5" w:cs="Times New Roman"/>
          <w:sz w:val="22"/>
          <w:szCs w:val="22"/>
          <w:lang w:eastAsia="en-GB"/>
        </w:rPr>
        <w:t xml:space="preserve">Stage 3 </w:t>
      </w:r>
    </w:p>
    <w:p w14:paraId="4E77A8D9" w14:textId="2E4008E7"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3" w:eastAsia="Times New Roman" w:hAnsi="CIDFont+F3" w:cs="Times New Roman"/>
          <w:sz w:val="22"/>
          <w:szCs w:val="22"/>
          <w:lang w:eastAsia="en-GB"/>
        </w:rPr>
        <w:t xml:space="preserve">If the learner feels the Internal Verifiers decision is wrong, the learner will have the right to take it to </w:t>
      </w:r>
      <w:r>
        <w:rPr>
          <w:rFonts w:ascii="CIDFont+F3" w:eastAsia="Times New Roman" w:hAnsi="CIDFont+F3" w:cs="Times New Roman"/>
          <w:sz w:val="22"/>
          <w:szCs w:val="22"/>
          <w:lang w:eastAsia="en-GB"/>
        </w:rPr>
        <w:t>CT Training</w:t>
      </w:r>
      <w:r w:rsidRPr="00D5376A">
        <w:rPr>
          <w:rFonts w:ascii="CIDFont+F3" w:eastAsia="Times New Roman" w:hAnsi="CIDFont+F3" w:cs="Times New Roman"/>
          <w:sz w:val="22"/>
          <w:szCs w:val="22"/>
          <w:lang w:eastAsia="en-GB"/>
        </w:rPr>
        <w:t xml:space="preserve"> Head of Education, </w:t>
      </w:r>
      <w:r>
        <w:rPr>
          <w:rFonts w:ascii="CIDFont+F3" w:eastAsia="Times New Roman" w:hAnsi="CIDFont+F3" w:cs="Times New Roman"/>
          <w:sz w:val="22"/>
          <w:szCs w:val="22"/>
          <w:lang w:eastAsia="en-GB"/>
        </w:rPr>
        <w:t>James Vaughan</w:t>
      </w:r>
      <w:r w:rsidRPr="00D5376A">
        <w:rPr>
          <w:rFonts w:ascii="CIDFont+F3" w:eastAsia="Times New Roman" w:hAnsi="CIDFont+F3" w:cs="Times New Roman"/>
          <w:sz w:val="22"/>
          <w:szCs w:val="22"/>
          <w:lang w:eastAsia="en-GB"/>
        </w:rPr>
        <w:t xml:space="preserve">, who will look at the details recorded of the disagreement and then attempt to resolve the matter. The learner can contact </w:t>
      </w:r>
      <w:r>
        <w:rPr>
          <w:rFonts w:ascii="CIDFont+F3" w:eastAsia="Times New Roman" w:hAnsi="CIDFont+F3" w:cs="Times New Roman"/>
          <w:sz w:val="22"/>
          <w:szCs w:val="22"/>
          <w:lang w:eastAsia="en-GB"/>
        </w:rPr>
        <w:t>James Vaughan</w:t>
      </w:r>
      <w:r w:rsidRPr="00D5376A">
        <w:rPr>
          <w:rFonts w:ascii="CIDFont+F3" w:eastAsia="Times New Roman" w:hAnsi="CIDFont+F3" w:cs="Times New Roman"/>
          <w:sz w:val="22"/>
          <w:szCs w:val="22"/>
          <w:lang w:eastAsia="en-GB"/>
        </w:rPr>
        <w:t xml:space="preserve"> at </w:t>
      </w:r>
      <w:r>
        <w:rPr>
          <w:rFonts w:ascii="CIDFont+F3" w:eastAsia="Times New Roman" w:hAnsi="CIDFont+F3" w:cs="Times New Roman"/>
          <w:color w:val="0260BF"/>
          <w:sz w:val="22"/>
          <w:szCs w:val="22"/>
          <w:lang w:eastAsia="en-GB"/>
        </w:rPr>
        <w:t>info@cellartapesuk.com</w:t>
      </w:r>
      <w:r w:rsidRPr="00D5376A">
        <w:rPr>
          <w:rFonts w:ascii="CIDFont+F3" w:eastAsia="Times New Roman" w:hAnsi="CIDFont+F3" w:cs="Times New Roman"/>
          <w:color w:val="0260BF"/>
          <w:sz w:val="22"/>
          <w:szCs w:val="22"/>
          <w:lang w:eastAsia="en-GB"/>
        </w:rPr>
        <w:t xml:space="preserve"> </w:t>
      </w:r>
    </w:p>
    <w:p w14:paraId="5F95786D" w14:textId="77777777"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3" w:eastAsia="Times New Roman" w:hAnsi="CIDFont+F3" w:cs="Times New Roman"/>
          <w:sz w:val="22"/>
          <w:szCs w:val="22"/>
          <w:lang w:eastAsia="en-GB"/>
        </w:rPr>
        <w:t xml:space="preserve">If the learner remains dissatisfied with the decision they may, within two weeks, go to stage 4 of the appeal process. </w:t>
      </w:r>
    </w:p>
    <w:p w14:paraId="0439E783" w14:textId="7DD42AF7"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5" w:eastAsia="Times New Roman" w:hAnsi="CIDFont+F5" w:cs="Times New Roman"/>
          <w:sz w:val="22"/>
          <w:szCs w:val="22"/>
          <w:lang w:eastAsia="en-GB"/>
        </w:rPr>
        <w:t xml:space="preserve">Stage 4 </w:t>
      </w:r>
    </w:p>
    <w:p w14:paraId="3C732E02" w14:textId="496FFB6C"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3" w:eastAsia="Times New Roman" w:hAnsi="CIDFont+F3" w:cs="Times New Roman"/>
          <w:sz w:val="22"/>
          <w:szCs w:val="22"/>
          <w:lang w:eastAsia="en-GB"/>
        </w:rPr>
        <w:t xml:space="preserve">This is the final stage of the appeals procedure. If you have genuine grievance of which has not been fairly dealt with, then </w:t>
      </w:r>
      <w:r>
        <w:rPr>
          <w:rFonts w:ascii="CIDFont+F3" w:eastAsia="Times New Roman" w:hAnsi="CIDFont+F3" w:cs="Times New Roman"/>
          <w:sz w:val="22"/>
          <w:szCs w:val="22"/>
          <w:lang w:eastAsia="en-GB"/>
        </w:rPr>
        <w:t>CT Training</w:t>
      </w:r>
      <w:r w:rsidRPr="00D5376A">
        <w:rPr>
          <w:rFonts w:ascii="CIDFont+F3" w:eastAsia="Times New Roman" w:hAnsi="CIDFont+F3" w:cs="Times New Roman"/>
          <w:sz w:val="22"/>
          <w:szCs w:val="22"/>
          <w:lang w:eastAsia="en-GB"/>
        </w:rPr>
        <w:t xml:space="preserve"> will log the appeal with Active IQ on behalf of the learner, to fully resolve the matter. </w:t>
      </w:r>
    </w:p>
    <w:p w14:paraId="29B8DD04" w14:textId="644AF8CF"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1" w:eastAsia="Times New Roman" w:hAnsi="CIDFont+F1" w:cs="Times New Roman"/>
          <w:sz w:val="22"/>
          <w:szCs w:val="22"/>
          <w:lang w:eastAsia="en-GB"/>
        </w:rPr>
        <w:t xml:space="preserve">Learner Appeals Policy &amp; Procedure </w:t>
      </w:r>
    </w:p>
    <w:p w14:paraId="3403B793" w14:textId="2B380307" w:rsidR="00D5376A" w:rsidRPr="00D5376A" w:rsidRDefault="00393FE3" w:rsidP="00D5376A">
      <w:pPr>
        <w:rPr>
          <w:rFonts w:ascii="Times New Roman" w:eastAsia="Times New Roman" w:hAnsi="Times New Roman" w:cs="Times New Roman"/>
          <w:lang w:eastAsia="en-GB"/>
        </w:rPr>
      </w:pPr>
      <w:r>
        <w:rPr>
          <w:rFonts w:ascii="Times New Roman" w:eastAsia="Times New Roman" w:hAnsi="Times New Roman" w:cs="Times New Roman"/>
          <w:noProof/>
          <w:lang w:eastAsia="en-GB"/>
        </w:rPr>
        <w:lastRenderedPageBreak/>
        <w:drawing>
          <wp:anchor distT="0" distB="0" distL="114300" distR="114300" simplePos="0" relativeHeight="251662336" behindDoc="0" locked="0" layoutInCell="1" allowOverlap="1" wp14:anchorId="102F43DC" wp14:editId="34BFAE6A">
            <wp:simplePos x="0" y="0"/>
            <wp:positionH relativeFrom="column">
              <wp:posOffset>5074041</wp:posOffset>
            </wp:positionH>
            <wp:positionV relativeFrom="paragraph">
              <wp:posOffset>7620</wp:posOffset>
            </wp:positionV>
            <wp:extent cx="849581" cy="849581"/>
            <wp:effectExtent l="0" t="0" r="0" b="0"/>
            <wp:wrapNone/>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9581" cy="849581"/>
                    </a:xfrm>
                    <a:prstGeom prst="rect">
                      <a:avLst/>
                    </a:prstGeom>
                  </pic:spPr>
                </pic:pic>
              </a:graphicData>
            </a:graphic>
            <wp14:sizeRelH relativeFrom="page">
              <wp14:pctWidth>0</wp14:pctWidth>
            </wp14:sizeRelH>
            <wp14:sizeRelV relativeFrom="page">
              <wp14:pctHeight>0</wp14:pctHeight>
            </wp14:sizeRelV>
          </wp:anchor>
        </w:drawing>
      </w:r>
      <w:r w:rsidR="00D5376A">
        <w:rPr>
          <w:rFonts w:ascii="Times New Roman" w:eastAsia="Times New Roman" w:hAnsi="Times New Roman" w:cs="Times New Roman"/>
          <w:noProof/>
          <w:lang w:eastAsia="en-GB"/>
        </w:rPr>
        <mc:AlternateContent>
          <mc:Choice Requires="wpi">
            <w:drawing>
              <wp:anchor distT="0" distB="0" distL="114300" distR="114300" simplePos="0" relativeHeight="251661312" behindDoc="0" locked="0" layoutInCell="1" allowOverlap="1" wp14:anchorId="1A169CCE" wp14:editId="7C1E7932">
                <wp:simplePos x="0" y="0"/>
                <wp:positionH relativeFrom="column">
                  <wp:posOffset>2038357</wp:posOffset>
                </wp:positionH>
                <wp:positionV relativeFrom="paragraph">
                  <wp:posOffset>2051120</wp:posOffset>
                </wp:positionV>
                <wp:extent cx="360" cy="360"/>
                <wp:effectExtent l="114300" t="114300" r="63500" b="114300"/>
                <wp:wrapNone/>
                <wp:docPr id="14" name="Ink 1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09116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155.55pt;margin-top:156.55pt;width:9.95pt;height:9.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">
                <v:imagedata r:id="rId10" o:title=""/>
              </v:shape>
            </w:pict>
          </mc:Fallback>
        </mc:AlternateContent>
      </w:r>
      <w:r w:rsidR="00D5376A">
        <w:rPr>
          <w:rFonts w:ascii="Times New Roman" w:eastAsia="Times New Roman" w:hAnsi="Times New Roman" w:cs="Times New Roman"/>
          <w:noProof/>
          <w:lang w:eastAsia="en-GB"/>
        </w:rPr>
        <mc:AlternateContent>
          <mc:Choice Requires="wpi">
            <w:drawing>
              <wp:anchor distT="0" distB="0" distL="114300" distR="114300" simplePos="0" relativeHeight="251660288" behindDoc="0" locked="0" layoutInCell="1" allowOverlap="1" wp14:anchorId="27E43E1C" wp14:editId="1787BB90">
                <wp:simplePos x="0" y="0"/>
                <wp:positionH relativeFrom="column">
                  <wp:posOffset>3555397</wp:posOffset>
                </wp:positionH>
                <wp:positionV relativeFrom="paragraph">
                  <wp:posOffset>2754200</wp:posOffset>
                </wp:positionV>
                <wp:extent cx="360" cy="360"/>
                <wp:effectExtent l="114300" t="114300" r="63500" b="114300"/>
                <wp:wrapNone/>
                <wp:docPr id="10" name="Ink 1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0883FC15" id="Ink 10" o:spid="_x0000_s1026" type="#_x0000_t75" style="position:absolute;margin-left:275pt;margin-top:211.9pt;width:9.95pt;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">
                <v:imagedata r:id="rId10" o:title=""/>
              </v:shape>
            </w:pict>
          </mc:Fallback>
        </mc:AlternateContent>
      </w:r>
      <w:r w:rsidR="00D5376A">
        <w:rPr>
          <w:rFonts w:ascii="Times New Roman" w:eastAsia="Times New Roman" w:hAnsi="Times New Roman" w:cs="Times New Roman"/>
          <w:noProof/>
          <w:lang w:eastAsia="en-GB"/>
        </w:rPr>
        <mc:AlternateContent>
          <mc:Choice Requires="wpi">
            <w:drawing>
              <wp:anchor distT="0" distB="0" distL="114300" distR="114300" simplePos="0" relativeHeight="251659264" behindDoc="0" locked="0" layoutInCell="1" allowOverlap="1" wp14:anchorId="37E29A19" wp14:editId="2E2B7538">
                <wp:simplePos x="0" y="0"/>
                <wp:positionH relativeFrom="column">
                  <wp:posOffset>5051000</wp:posOffset>
                </wp:positionH>
                <wp:positionV relativeFrom="paragraph">
                  <wp:posOffset>117264</wp:posOffset>
                </wp:positionV>
                <wp:extent cx="762840" cy="714600"/>
                <wp:effectExtent l="114300" t="114300" r="113665" b="111125"/>
                <wp:wrapNone/>
                <wp:docPr id="8"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762840" cy="714600"/>
                      </w14:xfrm>
                    </w14:contentPart>
                  </a:graphicData>
                </a:graphic>
              </wp:anchor>
            </w:drawing>
          </mc:Choice>
          <mc:Fallback>
            <w:pict>
              <v:shape w14:anchorId="4BC4B849" id="Ink 8" o:spid="_x0000_s1026" type="#_x0000_t75" style="position:absolute;margin-left:392.75pt;margin-top:4.3pt;width:69.95pt;height:66.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">
                <v:imagedata r:id="rId13" o:title=""/>
              </v:shape>
            </w:pict>
          </mc:Fallback>
        </mc:AlternateContent>
      </w:r>
      <w:r w:rsidR="00D5376A" w:rsidRPr="00D5376A">
        <w:rPr>
          <w:rFonts w:ascii="Times New Roman" w:eastAsia="Times New Roman" w:hAnsi="Times New Roman" w:cs="Times New Roman"/>
          <w:lang w:eastAsia="en-GB"/>
        </w:rPr>
        <w:fldChar w:fldCharType="begin"/>
      </w:r>
      <w:r w:rsidR="00D5376A" w:rsidRPr="00D5376A">
        <w:rPr>
          <w:rFonts w:ascii="Times New Roman" w:eastAsia="Times New Roman" w:hAnsi="Times New Roman" w:cs="Times New Roman"/>
          <w:lang w:eastAsia="en-GB"/>
        </w:rPr>
        <w:instrText xml:space="preserve"> INCLUDEPICTURE "/var/folders/d9/m8dr84515r77ll68swm5wqwh0000gn/T/com.microsoft.Word/WebArchiveCopyPasteTempFiles/page2image1754336" \* MERGEFORMATINET </w:instrText>
      </w:r>
      <w:r w:rsidR="00D5376A" w:rsidRPr="00D5376A">
        <w:rPr>
          <w:rFonts w:ascii="Times New Roman" w:eastAsia="Times New Roman" w:hAnsi="Times New Roman" w:cs="Times New Roman"/>
          <w:lang w:eastAsia="en-GB"/>
        </w:rPr>
        <w:fldChar w:fldCharType="separate"/>
      </w:r>
      <w:r w:rsidR="00D5376A" w:rsidRPr="00D5376A">
        <w:rPr>
          <w:rFonts w:ascii="Times New Roman" w:eastAsia="Times New Roman" w:hAnsi="Times New Roman" w:cs="Times New Roman"/>
          <w:noProof/>
          <w:lang w:eastAsia="en-GB"/>
        </w:rPr>
        <w:drawing>
          <wp:inline distT="0" distB="0" distL="0" distR="0" wp14:anchorId="6B471944" wp14:editId="1F50D6A8">
            <wp:extent cx="5943600" cy="3357880"/>
            <wp:effectExtent l="0" t="0" r="0" b="0"/>
            <wp:docPr id="3" name="Picture 3" descr="page2image175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543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57880"/>
                    </a:xfrm>
                    <a:prstGeom prst="rect">
                      <a:avLst/>
                    </a:prstGeom>
                    <a:noFill/>
                    <a:ln>
                      <a:noFill/>
                    </a:ln>
                  </pic:spPr>
                </pic:pic>
              </a:graphicData>
            </a:graphic>
          </wp:inline>
        </w:drawing>
      </w:r>
      <w:r w:rsidR="00D5376A" w:rsidRPr="00D5376A">
        <w:rPr>
          <w:rFonts w:ascii="Times New Roman" w:eastAsia="Times New Roman" w:hAnsi="Times New Roman" w:cs="Times New Roman"/>
          <w:lang w:eastAsia="en-GB"/>
        </w:rPr>
        <w:fldChar w:fldCharType="end"/>
      </w:r>
    </w:p>
    <w:p w14:paraId="0DA64312" w14:textId="610DC773"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3" w:eastAsia="Times New Roman" w:hAnsi="CIDFont+F3" w:cs="Times New Roman"/>
          <w:sz w:val="22"/>
          <w:szCs w:val="22"/>
          <w:lang w:eastAsia="en-GB"/>
        </w:rPr>
        <w:t xml:space="preserve">Throughout the assessment process </w:t>
      </w:r>
      <w:r>
        <w:rPr>
          <w:rFonts w:ascii="CIDFont+F3" w:eastAsia="Times New Roman" w:hAnsi="CIDFont+F3" w:cs="Times New Roman"/>
          <w:sz w:val="22"/>
          <w:szCs w:val="22"/>
          <w:lang w:eastAsia="en-GB"/>
        </w:rPr>
        <w:t>CT Training</w:t>
      </w:r>
      <w:r w:rsidRPr="00D5376A">
        <w:rPr>
          <w:rFonts w:ascii="CIDFont+F3" w:eastAsia="Times New Roman" w:hAnsi="CIDFont+F3" w:cs="Times New Roman"/>
          <w:sz w:val="22"/>
          <w:szCs w:val="22"/>
          <w:lang w:eastAsia="en-GB"/>
        </w:rPr>
        <w:t xml:space="preserve"> will comply fully with Active IQ’s policy on reasonable adjustments and special considerations that can be found: </w:t>
      </w:r>
      <w:r w:rsidRPr="00D5376A">
        <w:rPr>
          <w:rFonts w:ascii="CIDFont+F3" w:eastAsia="Times New Roman" w:hAnsi="CIDFont+F3" w:cs="Times New Roman"/>
          <w:color w:val="0000FF"/>
          <w:sz w:val="22"/>
          <w:szCs w:val="22"/>
          <w:lang w:eastAsia="en-GB"/>
        </w:rPr>
        <w:t xml:space="preserve">https://www.activeiq.co.uk/for-centres/policies-and-procedures </w:t>
      </w:r>
    </w:p>
    <w:p w14:paraId="3E67B3A6" w14:textId="73B85BBC"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3" w:eastAsia="Times New Roman" w:hAnsi="CIDFont+F3" w:cs="Times New Roman"/>
          <w:sz w:val="22"/>
          <w:szCs w:val="22"/>
          <w:lang w:eastAsia="en-GB"/>
        </w:rPr>
        <w:t xml:space="preserve">Investigating appeals is very problematic without the presence of impartial evidence. Therefore, appeals in the context of live observed assessments will only be considered when accompanied by a suitable video recording. </w:t>
      </w:r>
    </w:p>
    <w:p w14:paraId="2B63C44B" w14:textId="22AD5394"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3" w:eastAsia="Times New Roman" w:hAnsi="CIDFont+F3" w:cs="Times New Roman"/>
          <w:sz w:val="22"/>
          <w:szCs w:val="22"/>
          <w:lang w:eastAsia="en-GB"/>
        </w:rPr>
        <w:t xml:space="preserve">As a learner of </w:t>
      </w:r>
      <w:r>
        <w:rPr>
          <w:rFonts w:ascii="CIDFont+F3" w:eastAsia="Times New Roman" w:hAnsi="CIDFont+F3" w:cs="Times New Roman"/>
          <w:sz w:val="22"/>
          <w:szCs w:val="22"/>
          <w:lang w:eastAsia="en-GB"/>
        </w:rPr>
        <w:t xml:space="preserve">CT </w:t>
      </w:r>
      <w:proofErr w:type="gramStart"/>
      <w:r>
        <w:rPr>
          <w:rFonts w:ascii="CIDFont+F3" w:eastAsia="Times New Roman" w:hAnsi="CIDFont+F3" w:cs="Times New Roman"/>
          <w:sz w:val="22"/>
          <w:szCs w:val="22"/>
          <w:lang w:eastAsia="en-GB"/>
        </w:rPr>
        <w:t>Training</w:t>
      </w:r>
      <w:proofErr w:type="gramEnd"/>
      <w:r w:rsidRPr="00D5376A">
        <w:rPr>
          <w:rFonts w:ascii="CIDFont+F3" w:eastAsia="Times New Roman" w:hAnsi="CIDFont+F3" w:cs="Times New Roman"/>
          <w:sz w:val="22"/>
          <w:szCs w:val="22"/>
          <w:lang w:eastAsia="en-GB"/>
        </w:rPr>
        <w:t xml:space="preserve"> you will be able to use a video recording as long as it does not </w:t>
      </w:r>
    </w:p>
    <w:p w14:paraId="2D6E34AF" w14:textId="442920B6" w:rsidR="00D5376A" w:rsidRPr="00D5376A" w:rsidRDefault="00D5376A" w:rsidP="00D5376A">
      <w:pPr>
        <w:rPr>
          <w:rFonts w:ascii="Times New Roman" w:eastAsia="Times New Roman" w:hAnsi="Times New Roman" w:cs="Times New Roman"/>
          <w:lang w:eastAsia="en-GB"/>
        </w:rPr>
      </w:pPr>
    </w:p>
    <w:p w14:paraId="77E7E354" w14:textId="78D8BC48" w:rsidR="00D5376A" w:rsidRPr="00D5376A" w:rsidRDefault="00D5376A" w:rsidP="00D5376A">
      <w:pPr>
        <w:rPr>
          <w:rFonts w:ascii="Times New Roman" w:eastAsia="Times New Roman" w:hAnsi="Times New Roman" w:cs="Times New Roman"/>
          <w:lang w:eastAsia="en-GB"/>
        </w:rPr>
      </w:pPr>
    </w:p>
    <w:p w14:paraId="160911D8" w14:textId="77777777"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1" w:eastAsia="Times New Roman" w:hAnsi="CIDFont+F1" w:cs="Times New Roman"/>
          <w:sz w:val="22"/>
          <w:szCs w:val="22"/>
          <w:lang w:eastAsia="en-GB"/>
        </w:rPr>
        <w:t xml:space="preserve">Learner Appeals Policy &amp; Procedure </w:t>
      </w:r>
    </w:p>
    <w:p w14:paraId="74FE368D" w14:textId="77777777"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3" w:eastAsia="Times New Roman" w:hAnsi="CIDFont+F3" w:cs="Times New Roman"/>
          <w:sz w:val="22"/>
          <w:szCs w:val="22"/>
          <w:lang w:eastAsia="en-GB"/>
        </w:rPr>
        <w:t xml:space="preserve">adversely affect the assessment process, allows the assessor to carry their role and does not contravene a venue/organisations rules or regulations. The learner must make suitable arrangements to arrange a video operator. </w:t>
      </w:r>
    </w:p>
    <w:p w14:paraId="577FAA12" w14:textId="77777777" w:rsidR="00D5376A" w:rsidRPr="00D5376A" w:rsidRDefault="00D5376A" w:rsidP="00D5376A">
      <w:pPr>
        <w:spacing w:before="100" w:beforeAutospacing="1" w:after="100" w:afterAutospacing="1"/>
        <w:rPr>
          <w:rFonts w:ascii="Times New Roman" w:eastAsia="Times New Roman" w:hAnsi="Times New Roman" w:cs="Times New Roman"/>
          <w:lang w:eastAsia="en-GB"/>
        </w:rPr>
      </w:pPr>
      <w:r w:rsidRPr="00D5376A">
        <w:rPr>
          <w:rFonts w:ascii="CIDFont+F3" w:eastAsia="Times New Roman" w:hAnsi="CIDFont+F3" w:cs="Times New Roman"/>
          <w:sz w:val="22"/>
          <w:szCs w:val="22"/>
          <w:lang w:eastAsia="en-GB"/>
        </w:rPr>
        <w:t xml:space="preserve">Thank you for your contribution and commitment to making our policy work. </w:t>
      </w:r>
    </w:p>
    <w:p w14:paraId="1D5F8F58" w14:textId="77777777" w:rsidR="00D5376A" w:rsidRDefault="00D5376A"/>
    <w:sectPr w:rsidR="00D5376A">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788F" w14:textId="77777777" w:rsidR="004C1A2C" w:rsidRDefault="004C1A2C" w:rsidP="00D5376A">
      <w:r>
        <w:separator/>
      </w:r>
    </w:p>
  </w:endnote>
  <w:endnote w:type="continuationSeparator" w:id="0">
    <w:p w14:paraId="2C6A945E" w14:textId="77777777" w:rsidR="004C1A2C" w:rsidRDefault="004C1A2C" w:rsidP="00D5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IDFont+F4">
    <w:altName w:val="Cambria"/>
    <w:panose1 w:val="020B0604020202020204"/>
    <w:charset w:val="00"/>
    <w:family w:val="roman"/>
    <w:notTrueType/>
    <w:pitch w:val="default"/>
  </w:font>
  <w:font w:name="CIDFont+F3">
    <w:altName w:val="Cambria"/>
    <w:panose1 w:val="020B0604020202020204"/>
    <w:charset w:val="00"/>
    <w:family w:val="roman"/>
    <w:notTrueType/>
    <w:pitch w:val="default"/>
  </w:font>
  <w:font w:name="CIDFont+F5">
    <w:altName w:val="Cambria"/>
    <w:panose1 w:val="020B0604020202020204"/>
    <w:charset w:val="00"/>
    <w:family w:val="roman"/>
    <w:notTrueType/>
    <w:pitch w:val="default"/>
  </w:font>
  <w:font w:name="CIDFont+F1">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F9AEC" w14:textId="77777777" w:rsidR="004C1A2C" w:rsidRDefault="004C1A2C" w:rsidP="00D5376A">
      <w:r>
        <w:separator/>
      </w:r>
    </w:p>
  </w:footnote>
  <w:footnote w:type="continuationSeparator" w:id="0">
    <w:p w14:paraId="0B6DB0A1" w14:textId="77777777" w:rsidR="004C1A2C" w:rsidRDefault="004C1A2C" w:rsidP="00D5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9657B" w14:textId="566456BB" w:rsidR="00D5376A" w:rsidRDefault="00D5376A">
    <w:pPr>
      <w:pStyle w:val="Header"/>
    </w:pPr>
    <w:r>
      <w:rPr>
        <w:noProof/>
      </w:rPr>
      <w:drawing>
        <wp:inline distT="0" distB="0" distL="0" distR="0" wp14:anchorId="62601707" wp14:editId="2E9CE827">
          <wp:extent cx="633046" cy="633046"/>
          <wp:effectExtent l="0" t="0" r="0" b="2540"/>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41097" cy="641097"/>
                  </a:xfrm>
                  <a:prstGeom prst="rect">
                    <a:avLst/>
                  </a:prstGeom>
                </pic:spPr>
              </pic:pic>
            </a:graphicData>
          </a:graphic>
        </wp:inline>
      </w:drawing>
    </w:r>
  </w:p>
  <w:p w14:paraId="63CEF8DF" w14:textId="77777777" w:rsidR="00D5376A" w:rsidRDefault="00D53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5133"/>
    <w:multiLevelType w:val="multilevel"/>
    <w:tmpl w:val="C402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B5ED2"/>
    <w:multiLevelType w:val="multilevel"/>
    <w:tmpl w:val="D7E2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A"/>
    <w:rsid w:val="000B4E3D"/>
    <w:rsid w:val="00393FE3"/>
    <w:rsid w:val="004C1A2C"/>
    <w:rsid w:val="005B464E"/>
    <w:rsid w:val="00624CEC"/>
    <w:rsid w:val="00B77744"/>
    <w:rsid w:val="00D5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3849"/>
  <w15:chartTrackingRefBased/>
  <w15:docId w15:val="{681321AE-7FD7-B247-8B0F-3048BC08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76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5376A"/>
    <w:pPr>
      <w:tabs>
        <w:tab w:val="center" w:pos="4680"/>
        <w:tab w:val="right" w:pos="9360"/>
      </w:tabs>
    </w:pPr>
  </w:style>
  <w:style w:type="character" w:customStyle="1" w:styleId="HeaderChar">
    <w:name w:val="Header Char"/>
    <w:basedOn w:val="DefaultParagraphFont"/>
    <w:link w:val="Header"/>
    <w:uiPriority w:val="99"/>
    <w:rsid w:val="00D5376A"/>
  </w:style>
  <w:style w:type="paragraph" w:styleId="Footer">
    <w:name w:val="footer"/>
    <w:basedOn w:val="Normal"/>
    <w:link w:val="FooterChar"/>
    <w:uiPriority w:val="99"/>
    <w:unhideWhenUsed/>
    <w:rsid w:val="00D5376A"/>
    <w:pPr>
      <w:tabs>
        <w:tab w:val="center" w:pos="4680"/>
        <w:tab w:val="right" w:pos="9360"/>
      </w:tabs>
    </w:pPr>
  </w:style>
  <w:style w:type="character" w:customStyle="1" w:styleId="FooterChar">
    <w:name w:val="Footer Char"/>
    <w:basedOn w:val="DefaultParagraphFont"/>
    <w:link w:val="Footer"/>
    <w:uiPriority w:val="99"/>
    <w:rsid w:val="00D5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337995">
      <w:bodyDiv w:val="1"/>
      <w:marLeft w:val="0"/>
      <w:marRight w:val="0"/>
      <w:marTop w:val="0"/>
      <w:marBottom w:val="0"/>
      <w:divBdr>
        <w:top w:val="none" w:sz="0" w:space="0" w:color="auto"/>
        <w:left w:val="none" w:sz="0" w:space="0" w:color="auto"/>
        <w:bottom w:val="none" w:sz="0" w:space="0" w:color="auto"/>
        <w:right w:val="none" w:sz="0" w:space="0" w:color="auto"/>
      </w:divBdr>
      <w:divsChild>
        <w:div w:id="1647197219">
          <w:marLeft w:val="0"/>
          <w:marRight w:val="0"/>
          <w:marTop w:val="0"/>
          <w:marBottom w:val="0"/>
          <w:divBdr>
            <w:top w:val="none" w:sz="0" w:space="0" w:color="auto"/>
            <w:left w:val="none" w:sz="0" w:space="0" w:color="auto"/>
            <w:bottom w:val="none" w:sz="0" w:space="0" w:color="auto"/>
            <w:right w:val="none" w:sz="0" w:space="0" w:color="auto"/>
          </w:divBdr>
          <w:divsChild>
            <w:div w:id="244732055">
              <w:marLeft w:val="0"/>
              <w:marRight w:val="0"/>
              <w:marTop w:val="0"/>
              <w:marBottom w:val="0"/>
              <w:divBdr>
                <w:top w:val="none" w:sz="0" w:space="0" w:color="auto"/>
                <w:left w:val="none" w:sz="0" w:space="0" w:color="auto"/>
                <w:bottom w:val="none" w:sz="0" w:space="0" w:color="auto"/>
                <w:right w:val="none" w:sz="0" w:space="0" w:color="auto"/>
              </w:divBdr>
              <w:divsChild>
                <w:div w:id="9069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1701">
          <w:marLeft w:val="0"/>
          <w:marRight w:val="0"/>
          <w:marTop w:val="0"/>
          <w:marBottom w:val="0"/>
          <w:divBdr>
            <w:top w:val="none" w:sz="0" w:space="0" w:color="auto"/>
            <w:left w:val="none" w:sz="0" w:space="0" w:color="auto"/>
            <w:bottom w:val="none" w:sz="0" w:space="0" w:color="auto"/>
            <w:right w:val="none" w:sz="0" w:space="0" w:color="auto"/>
          </w:divBdr>
          <w:divsChild>
            <w:div w:id="2045788068">
              <w:marLeft w:val="0"/>
              <w:marRight w:val="0"/>
              <w:marTop w:val="0"/>
              <w:marBottom w:val="0"/>
              <w:divBdr>
                <w:top w:val="none" w:sz="0" w:space="0" w:color="auto"/>
                <w:left w:val="none" w:sz="0" w:space="0" w:color="auto"/>
                <w:bottom w:val="none" w:sz="0" w:space="0" w:color="auto"/>
                <w:right w:val="none" w:sz="0" w:space="0" w:color="auto"/>
              </w:divBdr>
              <w:divsChild>
                <w:div w:id="756484330">
                  <w:marLeft w:val="0"/>
                  <w:marRight w:val="0"/>
                  <w:marTop w:val="0"/>
                  <w:marBottom w:val="0"/>
                  <w:divBdr>
                    <w:top w:val="none" w:sz="0" w:space="0" w:color="auto"/>
                    <w:left w:val="none" w:sz="0" w:space="0" w:color="auto"/>
                    <w:bottom w:val="none" w:sz="0" w:space="0" w:color="auto"/>
                    <w:right w:val="none" w:sz="0" w:space="0" w:color="auto"/>
                  </w:divBdr>
                </w:div>
              </w:divsChild>
            </w:div>
            <w:div w:id="1637876530">
              <w:marLeft w:val="0"/>
              <w:marRight w:val="0"/>
              <w:marTop w:val="0"/>
              <w:marBottom w:val="0"/>
              <w:divBdr>
                <w:top w:val="none" w:sz="0" w:space="0" w:color="auto"/>
                <w:left w:val="none" w:sz="0" w:space="0" w:color="auto"/>
                <w:bottom w:val="none" w:sz="0" w:space="0" w:color="auto"/>
                <w:right w:val="none" w:sz="0" w:space="0" w:color="auto"/>
              </w:divBdr>
              <w:divsChild>
                <w:div w:id="331762319">
                  <w:marLeft w:val="0"/>
                  <w:marRight w:val="0"/>
                  <w:marTop w:val="0"/>
                  <w:marBottom w:val="0"/>
                  <w:divBdr>
                    <w:top w:val="none" w:sz="0" w:space="0" w:color="auto"/>
                    <w:left w:val="none" w:sz="0" w:space="0" w:color="auto"/>
                    <w:bottom w:val="none" w:sz="0" w:space="0" w:color="auto"/>
                    <w:right w:val="none" w:sz="0" w:space="0" w:color="auto"/>
                  </w:divBdr>
                </w:div>
              </w:divsChild>
            </w:div>
            <w:div w:id="1167818413">
              <w:marLeft w:val="0"/>
              <w:marRight w:val="0"/>
              <w:marTop w:val="0"/>
              <w:marBottom w:val="0"/>
              <w:divBdr>
                <w:top w:val="none" w:sz="0" w:space="0" w:color="auto"/>
                <w:left w:val="none" w:sz="0" w:space="0" w:color="auto"/>
                <w:bottom w:val="none" w:sz="0" w:space="0" w:color="auto"/>
                <w:right w:val="none" w:sz="0" w:space="0" w:color="auto"/>
              </w:divBdr>
              <w:divsChild>
                <w:div w:id="516886544">
                  <w:marLeft w:val="0"/>
                  <w:marRight w:val="0"/>
                  <w:marTop w:val="0"/>
                  <w:marBottom w:val="0"/>
                  <w:divBdr>
                    <w:top w:val="none" w:sz="0" w:space="0" w:color="auto"/>
                    <w:left w:val="none" w:sz="0" w:space="0" w:color="auto"/>
                    <w:bottom w:val="none" w:sz="0" w:space="0" w:color="auto"/>
                    <w:right w:val="none" w:sz="0" w:space="0" w:color="auto"/>
                  </w:divBdr>
                </w:div>
              </w:divsChild>
            </w:div>
            <w:div w:id="1465734671">
              <w:marLeft w:val="0"/>
              <w:marRight w:val="0"/>
              <w:marTop w:val="0"/>
              <w:marBottom w:val="0"/>
              <w:divBdr>
                <w:top w:val="none" w:sz="0" w:space="0" w:color="auto"/>
                <w:left w:val="none" w:sz="0" w:space="0" w:color="auto"/>
                <w:bottom w:val="none" w:sz="0" w:space="0" w:color="auto"/>
                <w:right w:val="none" w:sz="0" w:space="0" w:color="auto"/>
              </w:divBdr>
              <w:divsChild>
                <w:div w:id="17652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3405">
          <w:marLeft w:val="0"/>
          <w:marRight w:val="0"/>
          <w:marTop w:val="0"/>
          <w:marBottom w:val="0"/>
          <w:divBdr>
            <w:top w:val="none" w:sz="0" w:space="0" w:color="auto"/>
            <w:left w:val="none" w:sz="0" w:space="0" w:color="auto"/>
            <w:bottom w:val="none" w:sz="0" w:space="0" w:color="auto"/>
            <w:right w:val="none" w:sz="0" w:space="0" w:color="auto"/>
          </w:divBdr>
          <w:divsChild>
            <w:div w:id="664825948">
              <w:marLeft w:val="0"/>
              <w:marRight w:val="0"/>
              <w:marTop w:val="0"/>
              <w:marBottom w:val="0"/>
              <w:divBdr>
                <w:top w:val="none" w:sz="0" w:space="0" w:color="auto"/>
                <w:left w:val="none" w:sz="0" w:space="0" w:color="auto"/>
                <w:bottom w:val="none" w:sz="0" w:space="0" w:color="auto"/>
                <w:right w:val="none" w:sz="0" w:space="0" w:color="auto"/>
              </w:divBdr>
              <w:divsChild>
                <w:div w:id="7616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3T14:41:07.173"/>
    </inkml:context>
    <inkml:brush xml:id="br0">
      <inkml:brushProperty name="width" value="0.35" units="cm"/>
      <inkml:brushProperty name="height" value="0.35" units="cm"/>
      <inkml:brushProperty name="color" value="#FFFFFF"/>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3T14:40:56.828"/>
    </inkml:context>
    <inkml:brush xml:id="br0">
      <inkml:brushProperty name="width" value="0.35" units="cm"/>
      <inkml:brushProperty name="height" value="0.35" units="cm"/>
      <inkml:brushProperty name="color" value="#FFFFFF"/>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3T14:40:47.781"/>
    </inkml:context>
    <inkml:brush xml:id="br0">
      <inkml:brushProperty name="width" value="0.35" units="cm"/>
      <inkml:brushProperty name="height" value="0.35" units="cm"/>
      <inkml:brushProperty name="color" value="#FFFFFF"/>
    </inkml:brush>
  </inkml:definitions>
  <inkml:trace contextRef="#ctx0" brushRef="#br0">1192 1077 24575,'-57'-8'0,"-1"3"0,11-4 0,-2 5 0,18 4 0,-1 0 0,7 0 0,5 0 0,13 7 0,-3 13 0,18 14 0,7 25 0,-2-12 0,1 3-824,17 36 824,-12-21 0,2 1 0,-2-16 0,0-2 0,18 44 0,3-2 0,-7-28 0,4 0 0,-6-17 0,0-17 0,15-13 0,-19-8 0,13-13 824,-30-5-824,0-9 0,-7 3 0,0-3 0,-3-1 0,0-9 0,-10-5 0,-8-7 0,-12 1 0,-4-2 0,-10-2 0,-26-20 0,2 13 0,24 19 0,1 2 0,-13-2 0,-3-3 0,17 18 0,-5-8 0,11 11 0,6 3 0,9 2 0,5 6 0,7 1 0,0 3 0,4 13 0,2-8 0,0 10 0,3-6 0,0 0 0,0 4 0,0-1 0,3 1 0,0-1 0,3-3 0,3 3 0,1-5 0,2 2 0,13 5 0,-1 2 0,11 8 0,-2 0 0,-2-4 0,-5-2 0,-1-4 0,-5-3 0,-3-2 0,-2-5 0,-6-1 0,-3-18 0,-4 6 0,-2-15 0,-5 10 0,-6-6 0,-7 6 0,-7-4 0,-6-5 0,-5 2 0,-12-14 0,-1 0 0,-12-8 0,-2-5 0,-2-6 0,-2 4 0,2-4 0,13 16 0,-6 2 0,14 6 0,-3 8 0,3-7 0,10 12 0,7 2 0,6 5 0,2 3 0,8 1 0,-4-1 0,9 4 0,-3 0 0,1-1 0,2 0 0,-2-7 0,2 5 0,3-3 0,-3 1 0,3 1 0,0-4 0,0 2 0,3 0 0,3-5 0,0 7 0,6-7 0,1 7 0,-1-1 0,2 2 0,-4-3 0,5-1 0,-2-6 0,8-6 0,1-5 0,0 0 0,4-4 0,-8 5 0,8-5 0,-7 5 0,2 0 0,-5 6 0,1-1 0,-1 7 0,-3-1 0,-1 8 0,-3 1 0,1-1 0,0 3 0,-2-6 0,3-2 0,-4 3 0,1-2 0,0 5 0,-2-2 0,5-1 0,-2 1 0,2 0 0,1 2 0,0 0 0,1-3 0,1 2 0,3-2 0,-1 2 0,3 3 0,0-1 0,0 1 0,9 0 0,-4-2 0,8 2 0,-4 0 0,1-2 0,-2 5 0,-3-5 0,-5 5 0,4-2 0,-7 3 0,3 0 0,-4 0 0,1 0 0,-1 0 0,0 0 0,1 0 0,-1 0 0,1 0 0,-4 0 0,0 0 0,1 0 0,-3 0 0,6 0 0,-4 0 0,3 0 0,0 0 0,-2 0 0,1 0 0,-1 0 0,2 0 0,1 0 0,-4 0 0,-1 0 0,1 0 0,0 0 0,3 0 0,-4 0 0,3 0 0,1 0 0,-3 0 0,5 0 0,-4 0 0,2 0 0,0 0 0,1 0 0,-1 0 0,0 0 0,1 0 0,3 0 0,-3 0 0,6 0 0,-2 0 0,4 0 0,-1 0 0,0 0 0,-3 0 0,3 0 0,-7 0 0,3 0 0,-4 0 0,1 0 0,-1 0 0,-3 0 0,0 0 0,-1 0 0,4 0 0,-2 0 0,4 0 0,-7 0 0,4 0 0,1 0 0,1 0 0,2 0 0,-3 0 0,1 0 0,-1 0 0,4 0 0,-3 0 0,7 0 0,-7 0 0,7 0 0,-4 0 0,9 0 0,-4 0 0,4 0 0,-5 0 0,4 0 0,-2 0 0,-1 0 0,-2 0 0,-5 0 0,5 0 0,-6 0 0,3 0 0,-3 0 0,2 0 0,-1 0 0,2 0 0,-4 0 0,0 0 0,1-3 0,-1 0 0,-2-1 0,1 1 0,-5 3 0,5-2 0,-26-14 0,10 7 0,-25-6 0,17 9 0,-7 5 0,3-4 0,-3 1 0,-5-3 0,4 3 0,-4 0 0,1 1 0,2 2 0,-2-2 0,3 3 0,1 0 0,0 0 0,3 0 0,-3-3 0,7 2 0,-7-2 0,7 3 0,-3 0 0,0 0 0,3 0 0,-3 0 0,3 0 0,4 0 0,-3 0 0,2 0 0,1 0 0,-3 0 0,3 0 0,-1 0 0,-1 0 0,2 0 0,0 0 0,-5 0 0,7 0 0,-8 0 0,9 0 0,-6 0 0,0 0 0,2 0 0,-4 0 0,8 0 0,-6 0 0,3 0 0,-1 0 0,-2 0 0,3 0 0,-4 0 0,1 0 0,0 0 0,-4 0 0,2 0 0,-2 0 0,4 0 0,-4 0 0,2 0 0,-2 0 0,4 0 0,2 0 0,-7 0 0,6 0 0,-7 0 0,9 0 0,0-2 0,0 1 0,0-4 0,0 4 0,1-4 0,0 0 0,4-2 0,-3-3 0,6 1 0,-1 0 0,2-1 0,0-2 0,0 3 0,0-3 0,0 4 0,0 1 0,8-4 0,-1 4 0,8-1 0,-3 1 0,4 1 0,-3 2 0,7 1 0,-3 3 0,-1 0 0,0 0 0,-3 0 0,3 0 0,-6 0 0,5 0 0,-6 0 0,4 0 0,-4 0 0,3 0 0,-3 0 0,1 0 0,1 0 0,-3 0 0,1 0 0,5 0 0,-7 0 0,7 0 0,-5 0 0,0 0 0,3 0 0,-3 0 0,1 0 0,1 0 0,-2 0 0,-1 0 0,3 0 0,-2 3 0,2-3 0,-2 5 0,0-4 0,-1 1 0,1 1 0,3-3 0,-3 3 0,0-3 0,-1 2 0,1-1 0,2 1 0,-3 1 0,3-2 0,-4 1 0,4 1 0,1-2 0,-2 4 0,1-5 0,-3 5 0,-1-2 0,1 8 0,-5-4 0,-1 3 0,1 2 0,-3-2 0,3 8 0,-3-5 0,0 3 0,0 0 0,0 1 0,0 3 0,3 5 0,-2 0 0,6 5 0,-7-1 0,7 5 0,-2 2 0,-1-1 0,0 4 0,-4-4 0,3 1 0,-2-2 0,2-4 0,-3-1 0,3-3 0,-2 2 0,2-7 0,0 8 0,-2-8 0,2 8 0,-3-8 0,3 4 0,-2 4 0,5-6 0,-5 6 0,2-12 0,-3 2 0,0-6 0,0 7 0,0-7 0,0 6 0,0-2 0,0 4 0,0-1 0,0 0 0,0 1 0,0-1 0,0 4 0,0-2 0,0 6 0,0-2 0,3 3 0,-2-3 0,2 2 0,-3 6 0,0-2 0,0 3 0,0-2 0,4 3 0,-3 1 0,2 7 0,-3-9 0,4 5 0,-3 0 0,2-4 0,-3-6 0,0-6 0,0-4 0,0-6 0,0-2 0,0-6 0,-10 0 0,-2-3 0,-9-4 0,0-10 0,-1-4 0,-5-8 0,3-4 0,-7 2 0,6-6 0,-10 6 0,6-3 0,-17-6 0,8 8 0,-14-9 0,5 10 0,-5-1 0,-1-4 0,11 7 0,-9-2 0,14 5 0,-4-1 0,6 1 0,5 2 0,8 7 0,-2-3 0,11 5 0,-7-5 0,2-3 0,1 0 0,-10-14 0,11 8 0,-7-8 0,9 11 0,0-5 0,0 0 0,-1-5 0,1 5 0,-1-4 0,1 7 0,0-2 0,1 7 0,2-3 0,0 10 0,3-5 0,-1 5 0,3-3 0,-4-7 0,-4 2 0,-7-21 0,-10-17 0,3-1 0,-1-7 0,13 23 0,5 11 0,4 9 0,3 5 0,8 9 0,4 2 0,9 8 0,0 4 0,8 4 0,10 8 0,1-3 0,15 5 0,1 0 0,7 2 0,5 5 0,7 5 0,1 1-741,14 6 741,-4 6 0,-36-25 0,1 0 0,-1 5 0,-1 1 0,0-3 0,0 0 0,1 2 0,-1 1 0,38 25 0,1 0 0,-7-1 0,-15-11 0,-2 4 0,-17-12 0,5 7 0,-10-9 0,-1-2 0,-10-8 741,-5-3-741,-6-6 0,-4-3 0,-2-2 0,-2 0 0,-2 0 0,2-1 0,0 1 0,1-1 0,1 1 0,-4-3 0,5-1 0,-7-15 0,0 0 0,-4-12 0,0 4 0,0 1 0,0 3 0,0-3 0,0 7 0,0-6 0,0-2 0,0-1 0,0-11 0,0 6 0,0-7 0,0 0 0,-3 3 0,-1-3 0,-7 4 0,3-4 0,-3 7 0,0-6 0,0 11 0,0-2 0,2 7 0,2 1 0,1 3 0,0 4 0,-3-2 0,3 4 0,-3-4 0,1 4 0,-2-4 0,1 4 0,-3-5 0,5 6 0,-4-6 0,1 5 0,-2-5 0,-1 6 0,1-4 0,-1 4 0,-3-3 0,-1 1 0,-3-2 0,0 4 0,3-1 0,-3 0 0,3 1 0,0-1 0,-2-3 0,2 0 0,-13-11 0,7 6 0,-21-9 0,16 12 0,-6-2 0,9 7 0,-4 3 0,6 1 0,-3 3 0,10 0 0,6 0 0,2 0 0,-1 0 0,2 6 0,1 4 0,0 7 0,6 8 0,-3 5 0,3 5 0,0 0 0,0 4 0,0-3 0,0-1 0,0 4 0,0 30 0,0-15 0,0 32 0,4-27 0,1 5 0,4 1 0,3-12 0,2 9 0,2-19 0,5 8 0,-1-15 0,4-5 0,-2-11 0,-5-7 0,3-6 0,-7-3 0,7-1 0,-7-3 0,6 0 0,-5-6 0,12-14 0,-11 4 0,13-19 0,-10 16 0,5-7 0,-5 4 0,4-4 0,3-12 0,4 4 0,-2-8 0,-1 11 0,-9-4 0,-1 3 0,-2-2 0,-6 8 0,3-2 0,-4 2 0,-3-4 0,-1-4 0,1-1 0,0-11 0,4 10 0,-3-9 0,2 10 0,-3-5 0,3 9 0,-2-3 0,1 13 0,-3-4 0,4 8 0,-1 1 0,-2 4 0,2-4 0,-6 6 0,6-6 0,-5 7 0,2-1 0,-3-1 0,0 3 0,0-1 0,0-1 0,-3 2 0,3-1 0,-8-1 0,4 4 0,-1-3 0,-3 1 0,5 5 0,-8-10 0,4 8 0,-4-9 0,1 4 0,1 1 0,-3-3 0,6 6 0,-6 0 0,6 1 0,-3 4 0,1 10 0,4-3 0,0 9 0,4-7 0,0-3 0,-3 8 0,0-7 0,-2 4 0,-1-2 0,1-2 0,-1 4 0,1-4 0,-1 5 0,3-5 0,-5 2 0,2-2 0,-3-3 0,-1-1 0,1 1 0,0-3 0,-2 3 0,3-3 0,-1 0 0,-2 0 0,2 0 0,0 0 0,-1 0 0,-2 0 0,2 0 0,-1 0 0,3 0 0,-1 0 0,0 0 0,-3 0 0,3 0 0,-1 0 0,-2 0 0,-1 0 0,0 0 0,-3 0 0,0 0 0,-1 0 0,-3 0 0,3 0 0,-2 0 0,5 0 0,-2 0 0,0 0 0,3 0 0,-3 0 0,0 0 0,2 0 0,-5 0 0,6 0 0,-3 0 0,3 0 0,4 0 0,-3 0 0,5 0 0,-4 0 0,2 0 0,0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Vaughan</dc:creator>
  <cp:keywords/>
  <dc:description/>
  <cp:lastModifiedBy>James Vaughan</cp:lastModifiedBy>
  <cp:revision>3</cp:revision>
  <dcterms:created xsi:type="dcterms:W3CDTF">2021-03-03T14:39:00Z</dcterms:created>
  <dcterms:modified xsi:type="dcterms:W3CDTF">2021-03-04T08:56:00Z</dcterms:modified>
</cp:coreProperties>
</file>